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3"/>
        <w:gridCol w:w="5974"/>
      </w:tblGrid>
      <w:tr w:rsidR="00751691" w:rsidRPr="00484031" w14:paraId="398682F0" w14:textId="77777777" w:rsidTr="00751691">
        <w:trPr>
          <w:trHeight w:val="1684"/>
        </w:trPr>
        <w:tc>
          <w:tcPr>
            <w:tcW w:w="5000" w:type="pct"/>
            <w:gridSpan w:val="2"/>
            <w:shd w:val="clear" w:color="auto" w:fill="auto"/>
            <w:noWrap/>
            <w:vAlign w:val="bottom"/>
          </w:tcPr>
          <w:p w14:paraId="2166ADC3" w14:textId="77777777" w:rsidR="00751691" w:rsidRDefault="00751691" w:rsidP="00EF5029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6D2C20">
              <w:rPr>
                <w:rFonts w:ascii="Arial" w:hAnsi="Arial" w:cs="Arial"/>
                <w:b/>
                <w:color w:val="404040" w:themeColor="text1" w:themeTint="BF"/>
              </w:rPr>
              <w:t xml:space="preserve">DOCUMENTACIÓN DE LECCIONES APRENDIDAS </w:t>
            </w:r>
          </w:p>
          <w:p w14:paraId="39E70885" w14:textId="77777777" w:rsidR="00022059" w:rsidRPr="006D2C20" w:rsidRDefault="00022059" w:rsidP="00EF5029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7B24CD08" w14:textId="77777777" w:rsidR="00751691" w:rsidRPr="00484031" w:rsidRDefault="00751691" w:rsidP="00EF5029">
            <w:pPr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Una lección aprendida se entiende como el conocimiento adquirido sobre una o varias experiencias a través de la reflexión y el análisis crítico de los factores que pudieron haber afectado positiva o negativamente el resultado esperado</w:t>
            </w:r>
            <w:r w:rsidRPr="00484031">
              <w:rPr>
                <w:rStyle w:val="FootnoteReference"/>
                <w:rFonts w:ascii="Arial" w:hAnsi="Arial" w:cs="Arial"/>
                <w:color w:val="404040" w:themeColor="text1" w:themeTint="BF"/>
                <w:sz w:val="18"/>
                <w:szCs w:val="20"/>
              </w:rPr>
              <w:footnoteReference w:id="1"/>
            </w: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. En la Dirección de Gestión del Conocimiento de Función Pública estamos interesados en conocer sus lecciones aprendidas.</w:t>
            </w:r>
          </w:p>
          <w:p w14:paraId="4DDA98C7" w14:textId="77777777" w:rsidR="00751691" w:rsidRPr="00484031" w:rsidRDefault="00751691" w:rsidP="00EF5029">
            <w:pPr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</w:p>
          <w:p w14:paraId="6BCAE8D8" w14:textId="77777777" w:rsidR="00751691" w:rsidRDefault="00751691" w:rsidP="00EF5029">
            <w:pPr>
              <w:jc w:val="both"/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18"/>
                <w:szCs w:val="20"/>
              </w:rPr>
              <w:t>Por lo anterior, agradecemos registrar a continuación los datos generales y características específicas de una de las experiencias más relevantes que haya sido identificada en su área y/o entidad.</w:t>
            </w:r>
          </w:p>
          <w:p w14:paraId="5623E149" w14:textId="77777777" w:rsidR="00022059" w:rsidRPr="00484031" w:rsidRDefault="00022059" w:rsidP="00EF5029">
            <w:pPr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  <w:tr w:rsidR="00751691" w:rsidRPr="00484031" w14:paraId="31CD588F" w14:textId="77777777" w:rsidTr="00751691">
        <w:trPr>
          <w:trHeight w:val="393"/>
        </w:trPr>
        <w:tc>
          <w:tcPr>
            <w:tcW w:w="5000" w:type="pct"/>
            <w:gridSpan w:val="2"/>
            <w:shd w:val="clear" w:color="auto" w:fill="E7F0FE"/>
            <w:noWrap/>
            <w:vAlign w:val="center"/>
          </w:tcPr>
          <w:p w14:paraId="785A0DB9" w14:textId="77777777" w:rsidR="00751691" w:rsidRPr="00CB38EC" w:rsidRDefault="00751691" w:rsidP="00EF5029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Datos generales</w:t>
            </w:r>
          </w:p>
        </w:tc>
      </w:tr>
      <w:tr w:rsidR="00751691" w:rsidRPr="00484031" w14:paraId="73D23D7A" w14:textId="77777777" w:rsidTr="00751691">
        <w:trPr>
          <w:trHeight w:val="464"/>
        </w:trPr>
        <w:tc>
          <w:tcPr>
            <w:tcW w:w="1807" w:type="pct"/>
            <w:shd w:val="clear" w:color="auto" w:fill="E7F0FE"/>
            <w:noWrap/>
            <w:vAlign w:val="center"/>
          </w:tcPr>
          <w:p w14:paraId="2DCB4496" w14:textId="77777777" w:rsidR="00751691" w:rsidRPr="00484031" w:rsidRDefault="00751691" w:rsidP="00EF502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 la entidad y del área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(*)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A12F1C7" w14:textId="77777777" w:rsidR="00751691" w:rsidRPr="00484031" w:rsidRDefault="00751691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751691" w:rsidRPr="00484031" w14:paraId="443B1506" w14:textId="77777777" w:rsidTr="00751691">
        <w:trPr>
          <w:trHeight w:val="464"/>
        </w:trPr>
        <w:tc>
          <w:tcPr>
            <w:tcW w:w="1807" w:type="pct"/>
            <w:shd w:val="clear" w:color="auto" w:fill="E7F0FE"/>
            <w:noWrap/>
            <w:vAlign w:val="center"/>
          </w:tcPr>
          <w:p w14:paraId="638D5785" w14:textId="77777777" w:rsidR="00751691" w:rsidRPr="00484031" w:rsidRDefault="00751691" w:rsidP="00EF502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Nombre del servidor público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063803A" w14:textId="77777777" w:rsidR="00751691" w:rsidRPr="00484031" w:rsidRDefault="00751691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751691" w:rsidRPr="00484031" w14:paraId="7323C586" w14:textId="77777777" w:rsidTr="00751691">
        <w:trPr>
          <w:trHeight w:val="464"/>
        </w:trPr>
        <w:tc>
          <w:tcPr>
            <w:tcW w:w="1807" w:type="pct"/>
            <w:shd w:val="clear" w:color="auto" w:fill="E7F0FE"/>
            <w:noWrap/>
            <w:vAlign w:val="center"/>
          </w:tcPr>
          <w:p w14:paraId="29A26CDC" w14:textId="77777777" w:rsidR="00751691" w:rsidRPr="00484031" w:rsidRDefault="00751691" w:rsidP="00EF502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Escudería (*)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736FA0E" w14:textId="77777777" w:rsidR="00751691" w:rsidRPr="00484031" w:rsidRDefault="00751691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751691" w:rsidRPr="00484031" w14:paraId="0D787D99" w14:textId="77777777" w:rsidTr="00751691">
        <w:trPr>
          <w:trHeight w:val="517"/>
        </w:trPr>
        <w:tc>
          <w:tcPr>
            <w:tcW w:w="1807" w:type="pct"/>
            <w:shd w:val="clear" w:color="auto" w:fill="E7F0FE"/>
            <w:noWrap/>
            <w:vAlign w:val="center"/>
          </w:tcPr>
          <w:p w14:paraId="3E5D88BC" w14:textId="77777777" w:rsidR="00751691" w:rsidRPr="00484031" w:rsidRDefault="00751691" w:rsidP="00EF502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Correo electrónico 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 contacto (*)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553733C" w14:textId="77777777" w:rsidR="00751691" w:rsidRPr="00484031" w:rsidRDefault="00751691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751691" w:rsidRPr="00484031" w14:paraId="0B5A835E" w14:textId="77777777" w:rsidTr="00751691">
        <w:trPr>
          <w:trHeight w:val="425"/>
        </w:trPr>
        <w:tc>
          <w:tcPr>
            <w:tcW w:w="1807" w:type="pct"/>
            <w:shd w:val="clear" w:color="auto" w:fill="E7F0FE"/>
            <w:noWrap/>
            <w:vAlign w:val="center"/>
          </w:tcPr>
          <w:p w14:paraId="6276FDEB" w14:textId="77777777" w:rsidR="00751691" w:rsidRPr="00484031" w:rsidRDefault="00751691" w:rsidP="00EF502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Fecha de diligenciamiento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9F80813" w14:textId="77777777" w:rsidR="00751691" w:rsidRPr="00484031" w:rsidRDefault="00751691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751691" w:rsidRPr="00484031" w14:paraId="6827442A" w14:textId="77777777" w:rsidTr="00751691">
        <w:trPr>
          <w:trHeight w:val="395"/>
        </w:trPr>
        <w:tc>
          <w:tcPr>
            <w:tcW w:w="5000" w:type="pct"/>
            <w:gridSpan w:val="2"/>
            <w:shd w:val="clear" w:color="auto" w:fill="E7F0FE"/>
            <w:noWrap/>
            <w:vAlign w:val="center"/>
          </w:tcPr>
          <w:p w14:paraId="2A6E650C" w14:textId="77777777" w:rsidR="00751691" w:rsidRPr="00CB38EC" w:rsidRDefault="00751691" w:rsidP="00EF5029">
            <w:pPr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</w:pPr>
            <w:r w:rsidRPr="00CB38E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</w:rPr>
              <w:t>Características específicas de la experiencia</w:t>
            </w:r>
          </w:p>
        </w:tc>
      </w:tr>
      <w:tr w:rsidR="00751691" w:rsidRPr="00484031" w14:paraId="18633419" w14:textId="77777777" w:rsidTr="00751691">
        <w:trPr>
          <w:trHeight w:val="1410"/>
        </w:trPr>
        <w:tc>
          <w:tcPr>
            <w:tcW w:w="1807" w:type="pct"/>
            <w:shd w:val="clear" w:color="auto" w:fill="E7F0FE"/>
            <w:noWrap/>
            <w:vAlign w:val="center"/>
          </w:tcPr>
          <w:p w14:paraId="456EF20C" w14:textId="77777777" w:rsidR="00751691" w:rsidRPr="00484031" w:rsidRDefault="00751691" w:rsidP="00EF502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Tema de la lección aprendida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(*)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C489AB0" w14:textId="77777777" w:rsidR="00751691" w:rsidRPr="00484031" w:rsidRDefault="00751691" w:rsidP="00EF5029">
            <w:pPr>
              <w:rPr>
                <w:rFonts w:ascii="Arial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751691" w:rsidRPr="00484031" w14:paraId="54057F1F" w14:textId="77777777" w:rsidTr="00751691">
        <w:trPr>
          <w:trHeight w:val="983"/>
        </w:trPr>
        <w:tc>
          <w:tcPr>
            <w:tcW w:w="1807" w:type="pct"/>
            <w:shd w:val="clear" w:color="auto" w:fill="E7F0FE"/>
            <w:vAlign w:val="center"/>
          </w:tcPr>
          <w:p w14:paraId="30D2549C" w14:textId="77777777" w:rsidR="00751691" w:rsidRPr="00CB38EC" w:rsidRDefault="00751691" w:rsidP="00EF502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CB38EC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Plan, programa o proyecto asociado</w:t>
            </w:r>
          </w:p>
        </w:tc>
        <w:tc>
          <w:tcPr>
            <w:tcW w:w="3193" w:type="pct"/>
            <w:shd w:val="clear" w:color="auto" w:fill="auto"/>
          </w:tcPr>
          <w:p w14:paraId="1004C0FD" w14:textId="77777777" w:rsidR="00751691" w:rsidRPr="00484031" w:rsidRDefault="00751691" w:rsidP="00EF5029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7D43598A" w14:textId="77777777" w:rsidR="00751691" w:rsidRDefault="00751691" w:rsidP="00EF5029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6D362937" w14:textId="77777777" w:rsidR="00022059" w:rsidRDefault="00022059" w:rsidP="00EF5029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689D1858" w14:textId="77777777" w:rsidR="00022059" w:rsidRDefault="00022059" w:rsidP="00EF5029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5942FA22" w14:textId="77777777" w:rsidR="00022059" w:rsidRDefault="00022059" w:rsidP="00EF5029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216C54FF" w14:textId="77777777" w:rsidR="00022059" w:rsidRPr="00484031" w:rsidRDefault="00022059" w:rsidP="00EF5029">
            <w:pPr>
              <w:jc w:val="both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751691" w:rsidRPr="00484031" w14:paraId="51764FD3" w14:textId="77777777" w:rsidTr="00751691">
        <w:trPr>
          <w:trHeight w:val="421"/>
        </w:trPr>
        <w:tc>
          <w:tcPr>
            <w:tcW w:w="5000" w:type="pct"/>
            <w:gridSpan w:val="2"/>
            <w:shd w:val="clear" w:color="auto" w:fill="E7F0FE"/>
            <w:vAlign w:val="center"/>
          </w:tcPr>
          <w:p w14:paraId="71EAA2D9" w14:textId="77777777" w:rsidR="00751691" w:rsidRPr="00484031" w:rsidRDefault="00751691" w:rsidP="00EF502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Describa la situación o experiencia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(*)</w:t>
            </w:r>
          </w:p>
        </w:tc>
      </w:tr>
      <w:tr w:rsidR="00751691" w:rsidRPr="00484031" w14:paraId="52CFD823" w14:textId="77777777" w:rsidTr="00751691">
        <w:trPr>
          <w:trHeight w:val="1124"/>
        </w:trPr>
        <w:tc>
          <w:tcPr>
            <w:tcW w:w="5000" w:type="pct"/>
            <w:gridSpan w:val="2"/>
            <w:shd w:val="clear" w:color="auto" w:fill="auto"/>
          </w:tcPr>
          <w:p w14:paraId="3DF188DF" w14:textId="77777777" w:rsidR="00751691" w:rsidRDefault="00751691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468748B4" w14:textId="77777777" w:rsidR="00022059" w:rsidRDefault="00022059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57BAF513" w14:textId="77777777" w:rsidR="00022059" w:rsidRDefault="00022059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783F0E54" w14:textId="77777777" w:rsidR="00022059" w:rsidRDefault="00022059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29AF53A9" w14:textId="77777777" w:rsidR="00022059" w:rsidRDefault="00022059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3747195D" w14:textId="77777777" w:rsidR="00022059" w:rsidRDefault="00022059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42E12832" w14:textId="77777777" w:rsidR="00022059" w:rsidRPr="00484031" w:rsidRDefault="00022059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751691" w:rsidRPr="00484031" w14:paraId="3E49BC24" w14:textId="77777777" w:rsidTr="00751691">
        <w:trPr>
          <w:trHeight w:val="401"/>
        </w:trPr>
        <w:tc>
          <w:tcPr>
            <w:tcW w:w="5000" w:type="pct"/>
            <w:gridSpan w:val="2"/>
            <w:shd w:val="clear" w:color="auto" w:fill="E7F0FE"/>
            <w:vAlign w:val="center"/>
          </w:tcPr>
          <w:p w14:paraId="0AA3859E" w14:textId="77777777" w:rsidR="00751691" w:rsidRPr="00484031" w:rsidRDefault="00751691" w:rsidP="00EF502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lastRenderedPageBreak/>
              <w:t>Describa el impacto positivo o negativo que generó la situación o experiencia frente a los resultados esperados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(*)</w:t>
            </w:r>
          </w:p>
        </w:tc>
      </w:tr>
      <w:tr w:rsidR="00751691" w:rsidRPr="00484031" w14:paraId="000BA0C2" w14:textId="77777777" w:rsidTr="00751691">
        <w:trPr>
          <w:trHeight w:val="1254"/>
        </w:trPr>
        <w:tc>
          <w:tcPr>
            <w:tcW w:w="5000" w:type="pct"/>
            <w:gridSpan w:val="2"/>
            <w:shd w:val="clear" w:color="auto" w:fill="auto"/>
          </w:tcPr>
          <w:p w14:paraId="2DC37E55" w14:textId="77777777" w:rsidR="00751691" w:rsidRPr="00484031" w:rsidRDefault="00751691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2D61AFDC" w14:textId="77777777" w:rsidR="00022059" w:rsidRDefault="00022059" w:rsidP="00EF5029">
            <w:pPr>
              <w:tabs>
                <w:tab w:val="left" w:pos="8955"/>
              </w:tabs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17530EAE" w14:textId="77777777" w:rsidR="00022059" w:rsidRDefault="00022059" w:rsidP="00EF5029">
            <w:pPr>
              <w:tabs>
                <w:tab w:val="left" w:pos="8955"/>
              </w:tabs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4F916210" w14:textId="77777777" w:rsidR="00022059" w:rsidRDefault="00022059" w:rsidP="00EF5029">
            <w:pPr>
              <w:tabs>
                <w:tab w:val="left" w:pos="8955"/>
              </w:tabs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7B5D2F03" w14:textId="77777777" w:rsidR="00022059" w:rsidRDefault="00022059" w:rsidP="00EF5029">
            <w:pPr>
              <w:tabs>
                <w:tab w:val="left" w:pos="8955"/>
              </w:tabs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40D1B7E0" w14:textId="77777777" w:rsidR="00022059" w:rsidRDefault="00022059" w:rsidP="00EF5029">
            <w:pPr>
              <w:tabs>
                <w:tab w:val="left" w:pos="8955"/>
              </w:tabs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3FD240C5" w14:textId="2F6B420D" w:rsidR="00751691" w:rsidRPr="00484031" w:rsidRDefault="00751691" w:rsidP="00EF5029">
            <w:pPr>
              <w:tabs>
                <w:tab w:val="left" w:pos="8955"/>
              </w:tabs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hAnsi="Arial" w:cs="Arial"/>
                <w:color w:val="404040" w:themeColor="text1" w:themeTint="BF"/>
                <w:sz w:val="20"/>
                <w:szCs w:val="20"/>
                <w:lang w:eastAsia="es-CO"/>
              </w:rPr>
              <w:tab/>
            </w:r>
          </w:p>
        </w:tc>
      </w:tr>
    </w:tbl>
    <w:p w14:paraId="074A326C" w14:textId="77777777" w:rsidR="00751691" w:rsidRDefault="0075169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6"/>
        <w:gridCol w:w="4881"/>
      </w:tblGrid>
      <w:tr w:rsidR="00751691" w:rsidRPr="00484031" w14:paraId="690649EA" w14:textId="77777777" w:rsidTr="00751691">
        <w:trPr>
          <w:trHeight w:val="93"/>
        </w:trPr>
        <w:tc>
          <w:tcPr>
            <w:tcW w:w="2403" w:type="pct"/>
            <w:vMerge w:val="restart"/>
            <w:shd w:val="clear" w:color="auto" w:fill="E7F0FE"/>
            <w:vAlign w:val="center"/>
          </w:tcPr>
          <w:p w14:paraId="5922E820" w14:textId="77777777" w:rsidR="00751691" w:rsidRPr="00484031" w:rsidRDefault="00751691" w:rsidP="00EF5029">
            <w:pP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¿Cómo y cuáles fueron las soluciones o acciones de mejora (si las hubo)?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2597" w:type="pct"/>
            <w:shd w:val="clear" w:color="auto" w:fill="auto"/>
            <w:vAlign w:val="center"/>
          </w:tcPr>
          <w:p w14:paraId="2C33F4DE" w14:textId="77777777" w:rsidR="00751691" w:rsidRDefault="00751691" w:rsidP="00EF5029">
            <w:pPr>
              <w:jc w:val="center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6AFEB839" w14:textId="77777777" w:rsidR="00022059" w:rsidRDefault="00022059" w:rsidP="00EF5029">
            <w:pPr>
              <w:jc w:val="center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2B2FEF91" w14:textId="77777777" w:rsidR="00022059" w:rsidRPr="00484031" w:rsidRDefault="00022059" w:rsidP="00EF5029">
            <w:pPr>
              <w:jc w:val="center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751691" w:rsidRPr="00484031" w14:paraId="4F38A116" w14:textId="77777777" w:rsidTr="00751691">
        <w:trPr>
          <w:trHeight w:val="93"/>
        </w:trPr>
        <w:tc>
          <w:tcPr>
            <w:tcW w:w="2403" w:type="pct"/>
            <w:vMerge/>
            <w:shd w:val="clear" w:color="auto" w:fill="E7F0FE"/>
            <w:vAlign w:val="center"/>
          </w:tcPr>
          <w:p w14:paraId="314E97B6" w14:textId="77777777" w:rsidR="00751691" w:rsidRPr="00484031" w:rsidRDefault="00751691" w:rsidP="00EF5029">
            <w:pPr>
              <w:jc w:val="center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597" w:type="pct"/>
            <w:shd w:val="clear" w:color="auto" w:fill="auto"/>
            <w:vAlign w:val="center"/>
          </w:tcPr>
          <w:p w14:paraId="7B3BA310" w14:textId="77777777" w:rsidR="00751691" w:rsidRDefault="00751691" w:rsidP="00EF5029">
            <w:pPr>
              <w:jc w:val="center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1D35E82C" w14:textId="77777777" w:rsidR="00022059" w:rsidRDefault="00022059" w:rsidP="00EF5029">
            <w:pPr>
              <w:jc w:val="center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2F1EE4B4" w14:textId="77777777" w:rsidR="00022059" w:rsidRPr="00484031" w:rsidRDefault="00022059" w:rsidP="00EF5029">
            <w:pPr>
              <w:jc w:val="center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751691" w:rsidRPr="00484031" w14:paraId="301DE720" w14:textId="77777777" w:rsidTr="00751691">
        <w:trPr>
          <w:trHeight w:val="93"/>
        </w:trPr>
        <w:tc>
          <w:tcPr>
            <w:tcW w:w="2403" w:type="pct"/>
            <w:vMerge/>
            <w:shd w:val="clear" w:color="auto" w:fill="E7F0FE"/>
            <w:vAlign w:val="center"/>
          </w:tcPr>
          <w:p w14:paraId="4A889EB6" w14:textId="77777777" w:rsidR="00751691" w:rsidRPr="00484031" w:rsidRDefault="00751691" w:rsidP="00EF5029">
            <w:pPr>
              <w:jc w:val="center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597" w:type="pct"/>
            <w:shd w:val="clear" w:color="auto" w:fill="auto"/>
            <w:vAlign w:val="center"/>
          </w:tcPr>
          <w:p w14:paraId="2589DD40" w14:textId="77777777" w:rsidR="00751691" w:rsidRDefault="00751691" w:rsidP="00EF5029">
            <w:pPr>
              <w:jc w:val="center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6A98BF35" w14:textId="77777777" w:rsidR="00022059" w:rsidRDefault="00022059" w:rsidP="00EF5029">
            <w:pPr>
              <w:jc w:val="center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763D7E29" w14:textId="77777777" w:rsidR="00022059" w:rsidRPr="00484031" w:rsidRDefault="00022059" w:rsidP="00EF5029">
            <w:pPr>
              <w:jc w:val="center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751691" w:rsidRPr="00484031" w14:paraId="45C99420" w14:textId="77777777" w:rsidTr="00751691">
        <w:trPr>
          <w:trHeight w:val="93"/>
        </w:trPr>
        <w:tc>
          <w:tcPr>
            <w:tcW w:w="2403" w:type="pct"/>
            <w:vMerge/>
            <w:shd w:val="clear" w:color="auto" w:fill="E7F0FE"/>
            <w:vAlign w:val="center"/>
          </w:tcPr>
          <w:p w14:paraId="063896C3" w14:textId="77777777" w:rsidR="00751691" w:rsidRPr="00484031" w:rsidRDefault="00751691" w:rsidP="00EF5029">
            <w:pPr>
              <w:jc w:val="center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  <w:tc>
          <w:tcPr>
            <w:tcW w:w="2597" w:type="pct"/>
            <w:shd w:val="clear" w:color="auto" w:fill="auto"/>
            <w:vAlign w:val="center"/>
          </w:tcPr>
          <w:p w14:paraId="033A97A8" w14:textId="77777777" w:rsidR="00751691" w:rsidRDefault="00751691" w:rsidP="00EF5029">
            <w:pPr>
              <w:jc w:val="center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0B7B9D71" w14:textId="77777777" w:rsidR="00022059" w:rsidRDefault="00022059" w:rsidP="00EF5029">
            <w:pPr>
              <w:jc w:val="center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43FC6C0A" w14:textId="77777777" w:rsidR="00022059" w:rsidRPr="00484031" w:rsidRDefault="00022059" w:rsidP="00EF5029">
            <w:pPr>
              <w:jc w:val="center"/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751691" w:rsidRPr="00484031" w14:paraId="15C8CBD9" w14:textId="77777777" w:rsidTr="00EF5029">
        <w:trPr>
          <w:trHeight w:val="420"/>
        </w:trPr>
        <w:tc>
          <w:tcPr>
            <w:tcW w:w="5000" w:type="pct"/>
            <w:gridSpan w:val="2"/>
            <w:shd w:val="clear" w:color="auto" w:fill="E7F0FE"/>
            <w:vAlign w:val="center"/>
          </w:tcPr>
          <w:p w14:paraId="614456F4" w14:textId="77777777" w:rsidR="00751691" w:rsidRPr="00484031" w:rsidRDefault="00751691" w:rsidP="00EF502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fue la lección aprendida?</w:t>
            </w:r>
            <w:r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 xml:space="preserve"> (*)</w:t>
            </w:r>
          </w:p>
        </w:tc>
      </w:tr>
      <w:tr w:rsidR="00751691" w:rsidRPr="00484031" w14:paraId="015BE0D8" w14:textId="77777777" w:rsidTr="00EF5029">
        <w:trPr>
          <w:trHeight w:val="707"/>
        </w:trPr>
        <w:tc>
          <w:tcPr>
            <w:tcW w:w="5000" w:type="pct"/>
            <w:gridSpan w:val="2"/>
            <w:shd w:val="clear" w:color="auto" w:fill="auto"/>
          </w:tcPr>
          <w:p w14:paraId="21A8B15E" w14:textId="77777777" w:rsidR="00751691" w:rsidRDefault="00751691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795675EF" w14:textId="77777777" w:rsidR="00022059" w:rsidRDefault="00022059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1E914E09" w14:textId="77777777" w:rsidR="00022059" w:rsidRDefault="00022059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3ACE2508" w14:textId="77777777" w:rsidR="00022059" w:rsidRDefault="00022059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0272349E" w14:textId="77777777" w:rsidR="00022059" w:rsidRDefault="00022059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645846B2" w14:textId="77777777" w:rsidR="00022059" w:rsidRDefault="00022059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53410B50" w14:textId="77777777" w:rsidR="00022059" w:rsidRPr="00484031" w:rsidRDefault="00022059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751691" w:rsidRPr="00484031" w14:paraId="325C6E49" w14:textId="77777777" w:rsidTr="00EF5029">
        <w:trPr>
          <w:trHeight w:val="519"/>
        </w:trPr>
        <w:tc>
          <w:tcPr>
            <w:tcW w:w="5000" w:type="pct"/>
            <w:gridSpan w:val="2"/>
            <w:shd w:val="clear" w:color="auto" w:fill="E7F0FE"/>
            <w:vAlign w:val="center"/>
          </w:tcPr>
          <w:p w14:paraId="3CCD7DB5" w14:textId="77777777" w:rsidR="00751691" w:rsidRPr="00484031" w:rsidRDefault="00751691" w:rsidP="00EF5029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  <w:lang w:eastAsia="es-CO"/>
              </w:rPr>
              <w:t>¿Cuál es su recomendación para obtener mejores resultados en un escenario similar?</w:t>
            </w:r>
          </w:p>
        </w:tc>
      </w:tr>
      <w:tr w:rsidR="00751691" w:rsidRPr="00484031" w14:paraId="51308160" w14:textId="77777777" w:rsidTr="00EF5029">
        <w:trPr>
          <w:trHeight w:val="842"/>
        </w:trPr>
        <w:tc>
          <w:tcPr>
            <w:tcW w:w="5000" w:type="pct"/>
            <w:gridSpan w:val="2"/>
            <w:shd w:val="clear" w:color="auto" w:fill="auto"/>
          </w:tcPr>
          <w:p w14:paraId="1322AFFF" w14:textId="77777777" w:rsidR="00751691" w:rsidRDefault="00751691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7F31B44B" w14:textId="77777777" w:rsidR="00022059" w:rsidRDefault="00022059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6A2090B6" w14:textId="77777777" w:rsidR="00022059" w:rsidRDefault="00022059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50B2C2B9" w14:textId="77777777" w:rsidR="00022059" w:rsidRDefault="00022059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1101A4BE" w14:textId="77777777" w:rsidR="00022059" w:rsidRDefault="00022059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0422A758" w14:textId="77777777" w:rsidR="00022059" w:rsidRDefault="00022059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  <w:p w14:paraId="1EFFAA2F" w14:textId="77777777" w:rsidR="00022059" w:rsidRPr="00484031" w:rsidRDefault="00022059" w:rsidP="00EF5029">
            <w:pPr>
              <w:rPr>
                <w:rFonts w:ascii="Arial" w:hAnsi="Arial" w:cs="Arial"/>
                <w:bCs/>
                <w:color w:val="404040" w:themeColor="text1" w:themeTint="BF"/>
                <w:sz w:val="20"/>
                <w:szCs w:val="20"/>
                <w:lang w:eastAsia="es-CO"/>
              </w:rPr>
            </w:pPr>
          </w:p>
        </w:tc>
      </w:tr>
      <w:tr w:rsidR="00751691" w:rsidRPr="00484031" w14:paraId="050C5897" w14:textId="77777777" w:rsidTr="00EF5029">
        <w:trPr>
          <w:trHeight w:val="46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CE01179" w14:textId="77777777" w:rsidR="00751691" w:rsidRDefault="00751691" w:rsidP="00EF5029">
            <w:pPr>
              <w:jc w:val="center"/>
              <w:rPr>
                <w:rFonts w:ascii="Arial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¿Cómo área/entidad autoriza que la información contenida en este formato pueda ser compartida con otras áreas y/o entidades para efectos de gestionar el conocimiento y los aprendizajes?  </w:t>
            </w:r>
          </w:p>
          <w:p w14:paraId="4B0B2161" w14:textId="77777777" w:rsidR="00751691" w:rsidRPr="008C21EA" w:rsidRDefault="00751691" w:rsidP="00EF5029">
            <w:pPr>
              <w:jc w:val="center"/>
              <w:rPr>
                <w:rFonts w:ascii="Arial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</w:pPr>
            <w:r w:rsidRPr="00484031">
              <w:rPr>
                <w:rFonts w:ascii="Arial" w:hAnsi="Arial" w:cs="Arial"/>
                <w:bCs/>
                <w:i/>
                <w:color w:val="404040" w:themeColor="text1" w:themeTint="BF"/>
                <w:sz w:val="20"/>
                <w:szCs w:val="20"/>
                <w:lang w:eastAsia="es-CO"/>
              </w:rPr>
              <w:t xml:space="preserve"> </w:t>
            </w:r>
            <w:r w:rsidRPr="008C21EA">
              <w:rPr>
                <w:rFonts w:ascii="Arial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Sí  </w:t>
            </w:r>
            <w:sdt>
              <w:sdtPr>
                <w:rPr>
                  <w:rFonts w:ascii="Arial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180165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21EA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Pr="008C21EA">
              <w:rPr>
                <w:rFonts w:ascii="Arial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No  </w:t>
            </w:r>
            <w:sdt>
              <w:sdtPr>
                <w:rPr>
                  <w:rFonts w:ascii="Arial" w:hAnsi="Arial" w:cs="Arial"/>
                  <w:bCs/>
                  <w:iCs/>
                  <w:color w:val="404040" w:themeColor="text1" w:themeTint="BF"/>
                  <w:sz w:val="20"/>
                  <w:szCs w:val="20"/>
                  <w:lang w:eastAsia="es-CO"/>
                </w:rPr>
                <w:id w:val="-88039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C21EA">
                  <w:rPr>
                    <w:rFonts w:ascii="MS Gothic" w:eastAsia="MS Gothic" w:hAnsi="MS Gothic" w:cs="Arial" w:hint="eastAsia"/>
                    <w:bCs/>
                    <w:iCs/>
                    <w:color w:val="404040" w:themeColor="text1" w:themeTint="BF"/>
                    <w:sz w:val="20"/>
                    <w:szCs w:val="20"/>
                    <w:lang w:eastAsia="es-CO"/>
                  </w:rPr>
                  <w:t>☐</w:t>
                </w:r>
              </w:sdtContent>
            </w:sdt>
            <w:r w:rsidRPr="008C21EA">
              <w:rPr>
                <w:rFonts w:ascii="Arial" w:hAnsi="Arial" w:cs="Arial"/>
                <w:bCs/>
                <w:iCs/>
                <w:color w:val="404040" w:themeColor="text1" w:themeTint="BF"/>
                <w:sz w:val="20"/>
                <w:szCs w:val="20"/>
                <w:lang w:eastAsia="es-CO"/>
              </w:rPr>
              <w:t xml:space="preserve">   </w:t>
            </w:r>
          </w:p>
        </w:tc>
      </w:tr>
    </w:tbl>
    <w:p w14:paraId="6EE56382" w14:textId="2053BEB6" w:rsidR="00751691" w:rsidRDefault="00022059" w:rsidP="00751691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bookmarkStart w:id="0" w:name="_Hlk34726711"/>
      <w:r>
        <w:rPr>
          <w:rFonts w:ascii="Arial" w:hAnsi="Arial" w:cs="Arial"/>
          <w:color w:val="808080" w:themeColor="background1" w:themeShade="80"/>
          <w:sz w:val="18"/>
          <w:szCs w:val="18"/>
        </w:rPr>
        <w:br/>
      </w:r>
      <w:r w:rsidR="00751691" w:rsidRPr="00341DC1">
        <w:rPr>
          <w:rFonts w:ascii="Arial" w:hAnsi="Arial" w:cs="Arial"/>
          <w:color w:val="808080" w:themeColor="background1" w:themeShade="80"/>
          <w:sz w:val="18"/>
          <w:szCs w:val="18"/>
        </w:rPr>
        <w:t>Nota: Los datos recolectados en esta ficha serán tratados bajo lo dispuesto en la ley 1581 de 2012, "Por el cual se dictan disposiciones generales para la protección de datos personales".</w:t>
      </w:r>
      <w:bookmarkEnd w:id="0"/>
    </w:p>
    <w:p w14:paraId="3CE6D19B" w14:textId="47C80A9B" w:rsidR="002B16A1" w:rsidRPr="00022059" w:rsidRDefault="003D1116" w:rsidP="00022059">
      <w:pPr>
        <w:spacing w:after="200" w:line="276" w:lineRule="auto"/>
        <w:rPr>
          <w:rFonts w:ascii="Arial" w:hAnsi="Arial" w:cs="Arial"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>(*) Campo obligatorio</w:t>
      </w:r>
    </w:p>
    <w:sectPr w:rsidR="002B16A1" w:rsidRPr="00022059" w:rsidSect="00BD64E1">
      <w:headerReference w:type="default" r:id="rId11"/>
      <w:footerReference w:type="default" r:id="rId12"/>
      <w:pgSz w:w="12242" w:h="15842" w:code="1"/>
      <w:pgMar w:top="2268" w:right="1134" w:bottom="2268" w:left="170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3616" w14:textId="77777777" w:rsidR="009218A5" w:rsidRDefault="009218A5">
      <w:r>
        <w:separator/>
      </w:r>
    </w:p>
  </w:endnote>
  <w:endnote w:type="continuationSeparator" w:id="0">
    <w:p w14:paraId="4E834532" w14:textId="77777777" w:rsidR="009218A5" w:rsidRDefault="0092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96C8" w14:textId="6A2120B0" w:rsidR="00015A70" w:rsidRPr="00674704" w:rsidRDefault="00BD64E1" w:rsidP="001B489A">
    <w:pPr>
      <w:pStyle w:val="Footer"/>
      <w:rPr>
        <w:szCs w:val="16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1697FB" wp14:editId="13EFE073">
              <wp:simplePos x="0" y="0"/>
              <wp:positionH relativeFrom="column">
                <wp:posOffset>-50800</wp:posOffset>
              </wp:positionH>
              <wp:positionV relativeFrom="paragraph">
                <wp:posOffset>-1018491</wp:posOffset>
              </wp:positionV>
              <wp:extent cx="3200400" cy="733425"/>
              <wp:effectExtent l="0" t="0" r="0" b="0"/>
              <wp:wrapSquare wrapText="bothSides"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16BBA" w14:textId="77777777" w:rsidR="001B489A" w:rsidRPr="00FC4F1B" w:rsidRDefault="001B489A" w:rsidP="001B489A">
                          <w:pPr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</w:pPr>
                          <w:r w:rsidRPr="00FC4F1B"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  <w:t>Ministerio de Tecnologías de la Información y las Comunicaciones</w:t>
                          </w:r>
                        </w:p>
                        <w:p w14:paraId="1E1E75A5" w14:textId="18B0D988" w:rsidR="001B489A" w:rsidRPr="00FC4F1B" w:rsidRDefault="001B489A" w:rsidP="001B489A">
                          <w:pPr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</w:pPr>
                          <w:r w:rsidRPr="00FC4F1B"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  <w:t>Edificio Murillo Toro, Carrera 8, entre calles 12</w:t>
                          </w:r>
                          <w:r w:rsidR="00016629"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  <w:t>A y 12B</w:t>
                          </w:r>
                        </w:p>
                        <w:p w14:paraId="119401D4" w14:textId="77777777" w:rsidR="001B489A" w:rsidRPr="00FC4F1B" w:rsidRDefault="001B489A" w:rsidP="001B489A">
                          <w:pPr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</w:pPr>
                          <w:r w:rsidRPr="00FC4F1B"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  <w:t>Código Postal: 111711 . Bogotá, Colombia</w:t>
                          </w:r>
                        </w:p>
                        <w:p w14:paraId="7616CF0B" w14:textId="52468CB3" w:rsidR="001B489A" w:rsidRPr="00477D6A" w:rsidRDefault="001B489A" w:rsidP="001B489A">
                          <w:pPr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</w:pPr>
                          <w:r w:rsidRPr="00477D6A"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  <w:t xml:space="preserve">T: </w:t>
                          </w:r>
                          <w:r w:rsidR="006A1ADE" w:rsidRPr="00477D6A"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  <w:t>601</w:t>
                          </w:r>
                          <w:r w:rsidRPr="00477D6A"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  <w:t xml:space="preserve"> 3443460 Fax: </w:t>
                          </w:r>
                          <w:r w:rsidR="006A1ADE" w:rsidRPr="00477D6A"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  <w:t>601</w:t>
                          </w:r>
                          <w:r w:rsidRPr="00477D6A"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</w:rPr>
                            <w:t xml:space="preserve"> 344 2248</w:t>
                          </w:r>
                        </w:p>
                        <w:p w14:paraId="1CBAA035" w14:textId="44881D11" w:rsidR="001B489A" w:rsidRPr="006A1ADE" w:rsidRDefault="001B489A" w:rsidP="001B489A">
                          <w:pPr>
                            <w:rPr>
                              <w:lang w:val="en-US"/>
                            </w:rPr>
                          </w:pPr>
                          <w:r w:rsidRPr="006A1ADE">
                            <w:rPr>
                              <w:rFonts w:ascii="Arial" w:hAnsi="Arial"/>
                              <w:b/>
                              <w:color w:val="7F7F7F"/>
                              <w:sz w:val="14"/>
                              <w:lang w:val="en-US"/>
                            </w:rPr>
                            <w:t>www.mintic.gov.co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1697F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4pt;margin-top:-80.2pt;width:252pt;height:5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" filled="f" stroked="f">
              <v:textbox inset=",7.2pt,,7.2pt">
                <w:txbxContent>
                  <w:p w14:paraId="15D16BBA" w14:textId="77777777" w:rsidR="001B489A" w:rsidRPr="00FC4F1B" w:rsidRDefault="001B489A" w:rsidP="001B489A">
                    <w:pPr>
                      <w:rPr>
                        <w:rFonts w:ascii="Arial" w:hAnsi="Arial"/>
                        <w:b/>
                        <w:color w:val="7F7F7F"/>
                        <w:sz w:val="14"/>
                      </w:rPr>
                    </w:pPr>
                    <w:r w:rsidRPr="00FC4F1B">
                      <w:rPr>
                        <w:rFonts w:ascii="Arial" w:hAnsi="Arial"/>
                        <w:b/>
                        <w:color w:val="7F7F7F"/>
                        <w:sz w:val="14"/>
                      </w:rPr>
                      <w:t>Ministerio de Tecnologías de la Información y las Comunicaciones</w:t>
                    </w:r>
                  </w:p>
                  <w:p w14:paraId="1E1E75A5" w14:textId="18B0D988" w:rsidR="001B489A" w:rsidRPr="00FC4F1B" w:rsidRDefault="001B489A" w:rsidP="001B489A">
                    <w:pPr>
                      <w:rPr>
                        <w:rFonts w:ascii="Arial" w:hAnsi="Arial"/>
                        <w:b/>
                        <w:color w:val="7F7F7F"/>
                        <w:sz w:val="14"/>
                      </w:rPr>
                    </w:pPr>
                    <w:r w:rsidRPr="00FC4F1B">
                      <w:rPr>
                        <w:rFonts w:ascii="Arial" w:hAnsi="Arial"/>
                        <w:b/>
                        <w:color w:val="7F7F7F"/>
                        <w:sz w:val="14"/>
                      </w:rPr>
                      <w:t>Edificio Murillo Toro, Carrera 8, entre calles 12</w:t>
                    </w:r>
                    <w:r w:rsidR="00016629">
                      <w:rPr>
                        <w:rFonts w:ascii="Arial" w:hAnsi="Arial"/>
                        <w:b/>
                        <w:color w:val="7F7F7F"/>
                        <w:sz w:val="14"/>
                      </w:rPr>
                      <w:t>A y 12B</w:t>
                    </w:r>
                  </w:p>
                  <w:p w14:paraId="119401D4" w14:textId="77777777" w:rsidR="001B489A" w:rsidRPr="00FC4F1B" w:rsidRDefault="001B489A" w:rsidP="001B489A">
                    <w:pPr>
                      <w:rPr>
                        <w:rFonts w:ascii="Arial" w:hAnsi="Arial"/>
                        <w:b/>
                        <w:color w:val="7F7F7F"/>
                        <w:sz w:val="14"/>
                      </w:rPr>
                    </w:pPr>
                    <w:r w:rsidRPr="00FC4F1B">
                      <w:rPr>
                        <w:rFonts w:ascii="Arial" w:hAnsi="Arial"/>
                        <w:b/>
                        <w:color w:val="7F7F7F"/>
                        <w:sz w:val="14"/>
                      </w:rPr>
                      <w:t>Código Postal: 111711 . Bogotá, Colombia</w:t>
                    </w:r>
                  </w:p>
                  <w:p w14:paraId="7616CF0B" w14:textId="52468CB3" w:rsidR="001B489A" w:rsidRPr="00477D6A" w:rsidRDefault="001B489A" w:rsidP="001B489A">
                    <w:pPr>
                      <w:rPr>
                        <w:rFonts w:ascii="Arial" w:hAnsi="Arial"/>
                        <w:b/>
                        <w:color w:val="7F7F7F"/>
                        <w:sz w:val="14"/>
                      </w:rPr>
                    </w:pPr>
                    <w:r w:rsidRPr="00477D6A">
                      <w:rPr>
                        <w:rFonts w:ascii="Arial" w:hAnsi="Arial"/>
                        <w:b/>
                        <w:color w:val="7F7F7F"/>
                        <w:sz w:val="14"/>
                      </w:rPr>
                      <w:t xml:space="preserve">T: </w:t>
                    </w:r>
                    <w:r w:rsidR="006A1ADE" w:rsidRPr="00477D6A">
                      <w:rPr>
                        <w:rFonts w:ascii="Arial" w:hAnsi="Arial"/>
                        <w:b/>
                        <w:color w:val="7F7F7F"/>
                        <w:sz w:val="14"/>
                      </w:rPr>
                      <w:t>601</w:t>
                    </w:r>
                    <w:r w:rsidRPr="00477D6A">
                      <w:rPr>
                        <w:rFonts w:ascii="Arial" w:hAnsi="Arial"/>
                        <w:b/>
                        <w:color w:val="7F7F7F"/>
                        <w:sz w:val="14"/>
                      </w:rPr>
                      <w:t xml:space="preserve"> 3443460 Fax: </w:t>
                    </w:r>
                    <w:r w:rsidR="006A1ADE" w:rsidRPr="00477D6A">
                      <w:rPr>
                        <w:rFonts w:ascii="Arial" w:hAnsi="Arial"/>
                        <w:b/>
                        <w:color w:val="7F7F7F"/>
                        <w:sz w:val="14"/>
                      </w:rPr>
                      <w:t>601</w:t>
                    </w:r>
                    <w:r w:rsidRPr="00477D6A">
                      <w:rPr>
                        <w:rFonts w:ascii="Arial" w:hAnsi="Arial"/>
                        <w:b/>
                        <w:color w:val="7F7F7F"/>
                        <w:sz w:val="14"/>
                      </w:rPr>
                      <w:t xml:space="preserve"> 344 2248</w:t>
                    </w:r>
                  </w:p>
                  <w:p w14:paraId="1CBAA035" w14:textId="44881D11" w:rsidR="001B489A" w:rsidRPr="006A1ADE" w:rsidRDefault="001B489A" w:rsidP="001B489A">
                    <w:pPr>
                      <w:rPr>
                        <w:lang w:val="en-US"/>
                      </w:rPr>
                    </w:pPr>
                    <w:r w:rsidRPr="006A1ADE">
                      <w:rPr>
                        <w:rFonts w:ascii="Arial" w:hAnsi="Arial"/>
                        <w:b/>
                        <w:color w:val="7F7F7F"/>
                        <w:sz w:val="14"/>
                        <w:lang w:val="en-US"/>
                      </w:rPr>
                      <w:t>www.mintic.gov.co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57DF" w14:textId="77777777" w:rsidR="009218A5" w:rsidRDefault="009218A5">
      <w:r>
        <w:separator/>
      </w:r>
    </w:p>
  </w:footnote>
  <w:footnote w:type="continuationSeparator" w:id="0">
    <w:p w14:paraId="5CC0E024" w14:textId="77777777" w:rsidR="009218A5" w:rsidRDefault="009218A5">
      <w:r>
        <w:continuationSeparator/>
      </w:r>
    </w:p>
  </w:footnote>
  <w:footnote w:id="1">
    <w:p w14:paraId="712767B6" w14:textId="77777777" w:rsidR="00751691" w:rsidRPr="00484031" w:rsidRDefault="00751691" w:rsidP="00751691">
      <w:pPr>
        <w:pStyle w:val="FootnoteText"/>
        <w:rPr>
          <w:rFonts w:ascii="Arial" w:hAnsi="Arial" w:cs="Arial"/>
          <w:color w:val="404040" w:themeColor="text1" w:themeTint="BF"/>
          <w:sz w:val="16"/>
          <w:szCs w:val="16"/>
        </w:rPr>
      </w:pPr>
      <w:r w:rsidRPr="00484031">
        <w:rPr>
          <w:rStyle w:val="FootnoteReference"/>
          <w:rFonts w:ascii="Arial" w:hAnsi="Arial" w:cs="Arial"/>
          <w:color w:val="404040" w:themeColor="text1" w:themeTint="BF"/>
          <w:sz w:val="16"/>
          <w:szCs w:val="16"/>
        </w:rPr>
        <w:footnoteRef/>
      </w:r>
      <w:r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Banco Interamericano de Desarrollo, (2008)</w:t>
      </w:r>
      <w:r>
        <w:rPr>
          <w:rFonts w:ascii="Arial" w:hAnsi="Arial" w:cs="Arial"/>
          <w:color w:val="404040" w:themeColor="text1" w:themeTint="BF"/>
          <w:sz w:val="16"/>
          <w:szCs w:val="16"/>
        </w:rPr>
        <w:t>.</w:t>
      </w:r>
      <w:r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 </w:t>
      </w:r>
      <w:proofErr w:type="spellStart"/>
      <w:r w:rsidRPr="00484031">
        <w:rPr>
          <w:rFonts w:ascii="Arial" w:hAnsi="Arial" w:cs="Arial"/>
          <w:color w:val="404040" w:themeColor="text1" w:themeTint="BF"/>
          <w:sz w:val="16"/>
          <w:szCs w:val="16"/>
        </w:rPr>
        <w:t>Knowledge</w:t>
      </w:r>
      <w:proofErr w:type="spellEnd"/>
      <w:r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and </w:t>
      </w:r>
      <w:proofErr w:type="spellStart"/>
      <w:r w:rsidRPr="00484031">
        <w:rPr>
          <w:rFonts w:ascii="Arial" w:hAnsi="Arial" w:cs="Arial"/>
          <w:color w:val="404040" w:themeColor="text1" w:themeTint="BF"/>
          <w:sz w:val="16"/>
          <w:szCs w:val="16"/>
        </w:rPr>
        <w:t>Learning</w:t>
      </w:r>
      <w:proofErr w:type="spellEnd"/>
      <w:r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Sector (KNL), </w:t>
      </w:r>
      <w:proofErr w:type="spellStart"/>
      <w:r w:rsidRPr="00484031">
        <w:rPr>
          <w:rFonts w:ascii="Arial" w:hAnsi="Arial" w:cs="Arial"/>
          <w:color w:val="404040" w:themeColor="text1" w:themeTint="BF"/>
          <w:sz w:val="16"/>
          <w:szCs w:val="16"/>
        </w:rPr>
        <w:t>Knowledge</w:t>
      </w:r>
      <w:proofErr w:type="spellEnd"/>
      <w:r w:rsidRPr="00484031">
        <w:rPr>
          <w:rFonts w:ascii="Arial" w:hAnsi="Arial" w:cs="Arial"/>
          <w:color w:val="404040" w:themeColor="text1" w:themeTint="BF"/>
          <w:sz w:val="16"/>
          <w:szCs w:val="16"/>
        </w:rPr>
        <w:t xml:space="preserve"> Management </w:t>
      </w:r>
      <w:proofErr w:type="spellStart"/>
      <w:r w:rsidRPr="00484031">
        <w:rPr>
          <w:rFonts w:ascii="Arial" w:hAnsi="Arial" w:cs="Arial"/>
          <w:color w:val="404040" w:themeColor="text1" w:themeTint="BF"/>
          <w:sz w:val="16"/>
          <w:szCs w:val="16"/>
        </w:rPr>
        <w:t>Division</w:t>
      </w:r>
      <w:proofErr w:type="spellEnd"/>
      <w:r w:rsidRPr="00484031">
        <w:rPr>
          <w:rFonts w:ascii="Arial" w:hAnsi="Arial" w:cs="Arial"/>
          <w:color w:val="404040" w:themeColor="text1" w:themeTint="BF"/>
          <w:sz w:val="16"/>
          <w:szCs w:val="16"/>
        </w:rPr>
        <w:t>, nota técnica lecciones aprendidas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B2B9" w14:textId="3F31E275" w:rsidR="00651EDE" w:rsidRDefault="00651EDE" w:rsidP="00651EDE">
    <w:pPr>
      <w:pStyle w:val="Header"/>
    </w:pPr>
  </w:p>
  <w:p w14:paraId="3FA7650B" w14:textId="0E84D6F6" w:rsidR="00015A70" w:rsidRPr="00651EDE" w:rsidRDefault="00651EDE" w:rsidP="00651EDE">
    <w:pPr>
      <w:pStyle w:val="Header"/>
    </w:pPr>
    <w:r>
      <w:rPr>
        <w:noProof/>
      </w:rPr>
      <w:drawing>
        <wp:inline distT="0" distB="0" distL="0" distR="0" wp14:anchorId="19376360" wp14:editId="7CEC22B4">
          <wp:extent cx="317500" cy="635000"/>
          <wp:effectExtent l="0" t="0" r="0" b="0"/>
          <wp:docPr id="2089953262" name="Picture 1" descr="A black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953262" name="Picture 1" descr="A black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B9AE1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890318"/>
    <w:multiLevelType w:val="hybridMultilevel"/>
    <w:tmpl w:val="DCF2B3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67819">
    <w:abstractNumId w:val="1"/>
  </w:num>
  <w:num w:numId="2" w16cid:durableId="1661225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C3"/>
    <w:rsid w:val="00015A70"/>
    <w:rsid w:val="00016629"/>
    <w:rsid w:val="00017F20"/>
    <w:rsid w:val="00022059"/>
    <w:rsid w:val="0002208B"/>
    <w:rsid w:val="00060601"/>
    <w:rsid w:val="000C6CE5"/>
    <w:rsid w:val="000C6FE5"/>
    <w:rsid w:val="000D2A5A"/>
    <w:rsid w:val="000D3CD8"/>
    <w:rsid w:val="000E4D4C"/>
    <w:rsid w:val="000E5281"/>
    <w:rsid w:val="000F5CA8"/>
    <w:rsid w:val="00107980"/>
    <w:rsid w:val="0011317E"/>
    <w:rsid w:val="00153003"/>
    <w:rsid w:val="00183D54"/>
    <w:rsid w:val="00195548"/>
    <w:rsid w:val="001B489A"/>
    <w:rsid w:val="001F2251"/>
    <w:rsid w:val="001F3E31"/>
    <w:rsid w:val="00203623"/>
    <w:rsid w:val="002551AE"/>
    <w:rsid w:val="00277787"/>
    <w:rsid w:val="00283622"/>
    <w:rsid w:val="002B16A1"/>
    <w:rsid w:val="002E42AB"/>
    <w:rsid w:val="002F2779"/>
    <w:rsid w:val="003171C9"/>
    <w:rsid w:val="00327C1B"/>
    <w:rsid w:val="00331D2A"/>
    <w:rsid w:val="0033596E"/>
    <w:rsid w:val="00357EFA"/>
    <w:rsid w:val="00366EC3"/>
    <w:rsid w:val="003B7769"/>
    <w:rsid w:val="003C656E"/>
    <w:rsid w:val="003D1116"/>
    <w:rsid w:val="003F077C"/>
    <w:rsid w:val="003F60E5"/>
    <w:rsid w:val="00454C3A"/>
    <w:rsid w:val="00477D6A"/>
    <w:rsid w:val="004F697C"/>
    <w:rsid w:val="00532A20"/>
    <w:rsid w:val="0057782B"/>
    <w:rsid w:val="00595756"/>
    <w:rsid w:val="005E1172"/>
    <w:rsid w:val="005E6332"/>
    <w:rsid w:val="005E64AE"/>
    <w:rsid w:val="00651EDE"/>
    <w:rsid w:val="00656EDF"/>
    <w:rsid w:val="00663775"/>
    <w:rsid w:val="006A1ADE"/>
    <w:rsid w:val="006A69FA"/>
    <w:rsid w:val="006E1C6D"/>
    <w:rsid w:val="006F70D8"/>
    <w:rsid w:val="007046ED"/>
    <w:rsid w:val="0070712D"/>
    <w:rsid w:val="007331C2"/>
    <w:rsid w:val="00733EBC"/>
    <w:rsid w:val="00743C20"/>
    <w:rsid w:val="00751691"/>
    <w:rsid w:val="007655D0"/>
    <w:rsid w:val="00785EF0"/>
    <w:rsid w:val="007B7B5D"/>
    <w:rsid w:val="007C5B35"/>
    <w:rsid w:val="007D6667"/>
    <w:rsid w:val="007E28E5"/>
    <w:rsid w:val="007E7F5B"/>
    <w:rsid w:val="007F42F4"/>
    <w:rsid w:val="008176F7"/>
    <w:rsid w:val="00831C96"/>
    <w:rsid w:val="00851361"/>
    <w:rsid w:val="008543D6"/>
    <w:rsid w:val="008862E2"/>
    <w:rsid w:val="00893025"/>
    <w:rsid w:val="008C216B"/>
    <w:rsid w:val="008E35FA"/>
    <w:rsid w:val="008F425F"/>
    <w:rsid w:val="00901593"/>
    <w:rsid w:val="009218A5"/>
    <w:rsid w:val="009556FE"/>
    <w:rsid w:val="0098392A"/>
    <w:rsid w:val="009D7996"/>
    <w:rsid w:val="00A03E34"/>
    <w:rsid w:val="00A51792"/>
    <w:rsid w:val="00A643B1"/>
    <w:rsid w:val="00A648F1"/>
    <w:rsid w:val="00AB6E24"/>
    <w:rsid w:val="00B57374"/>
    <w:rsid w:val="00B9482F"/>
    <w:rsid w:val="00B9742D"/>
    <w:rsid w:val="00BA0D6E"/>
    <w:rsid w:val="00BD64E1"/>
    <w:rsid w:val="00BF5C62"/>
    <w:rsid w:val="00CB43EE"/>
    <w:rsid w:val="00CE25FE"/>
    <w:rsid w:val="00CE7449"/>
    <w:rsid w:val="00D04BF1"/>
    <w:rsid w:val="00D579AB"/>
    <w:rsid w:val="00D61248"/>
    <w:rsid w:val="00DD0C3F"/>
    <w:rsid w:val="00E35A5E"/>
    <w:rsid w:val="00E5122F"/>
    <w:rsid w:val="00E5303D"/>
    <w:rsid w:val="00EA2AD5"/>
    <w:rsid w:val="00EC0F6D"/>
    <w:rsid w:val="00F03133"/>
    <w:rsid w:val="00F217D3"/>
    <w:rsid w:val="00F3343B"/>
    <w:rsid w:val="00F423D1"/>
    <w:rsid w:val="00FC4F1B"/>
    <w:rsid w:val="00FE598F"/>
    <w:rsid w:val="00FF0C17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01B44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0C6F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44622F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rsid w:val="0044622F"/>
    <w:pPr>
      <w:tabs>
        <w:tab w:val="center" w:pos="4252"/>
        <w:tab w:val="right" w:pos="8504"/>
      </w:tabs>
    </w:pPr>
  </w:style>
  <w:style w:type="character" w:styleId="Hyperlink">
    <w:name w:val="Hyperlink"/>
    <w:rsid w:val="0044622F"/>
    <w:rPr>
      <w:color w:val="0000FF"/>
      <w:u w:val="single"/>
    </w:rPr>
  </w:style>
  <w:style w:type="character" w:customStyle="1" w:styleId="HeaderChar">
    <w:name w:val="Header Char"/>
    <w:link w:val="Header"/>
    <w:locked/>
    <w:rsid w:val="005536FF"/>
    <w:rPr>
      <w:sz w:val="24"/>
      <w:szCs w:val="24"/>
      <w:lang w:val="es-CO"/>
    </w:rPr>
  </w:style>
  <w:style w:type="character" w:customStyle="1" w:styleId="FooterChar">
    <w:name w:val="Footer Char"/>
    <w:link w:val="Footer"/>
    <w:rsid w:val="008B6007"/>
    <w:rPr>
      <w:sz w:val="24"/>
      <w:szCs w:val="24"/>
      <w:lang w:val="es-CO"/>
    </w:rPr>
  </w:style>
  <w:style w:type="character" w:styleId="FollowedHyperlink">
    <w:name w:val="FollowedHyperlink"/>
    <w:rsid w:val="00235F3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C0F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EC0F6D"/>
    <w:rPr>
      <w:rFonts w:ascii="Lucida Grande" w:hAnsi="Lucida Grande"/>
      <w:sz w:val="18"/>
      <w:szCs w:val="18"/>
      <w:lang w:val="es-CO"/>
    </w:rPr>
  </w:style>
  <w:style w:type="paragraph" w:styleId="NoSpacing">
    <w:name w:val="No Spacing"/>
    <w:uiPriority w:val="1"/>
    <w:qFormat/>
    <w:rsid w:val="00F217D3"/>
    <w:rPr>
      <w:rFonts w:ascii="Calibri" w:eastAsia="Calibri" w:hAnsi="Calibri"/>
      <w:sz w:val="22"/>
      <w:szCs w:val="22"/>
      <w:lang w:eastAsia="en-US"/>
    </w:rPr>
  </w:style>
  <w:style w:type="paragraph" w:customStyle="1" w:styleId="xxmsonormal">
    <w:name w:val="xxmsonormal"/>
    <w:basedOn w:val="Normal"/>
    <w:rsid w:val="00277787"/>
    <w:pPr>
      <w:spacing w:before="100" w:beforeAutospacing="1" w:after="100" w:afterAutospacing="1"/>
    </w:pPr>
    <w:rPr>
      <w:lang w:val="es-419" w:eastAsia="es-ES_tradnl"/>
    </w:rPr>
  </w:style>
  <w:style w:type="character" w:customStyle="1" w:styleId="apple-converted-space">
    <w:name w:val="apple-converted-space"/>
    <w:basedOn w:val="DefaultParagraphFont"/>
    <w:rsid w:val="00277787"/>
  </w:style>
  <w:style w:type="paragraph" w:customStyle="1" w:styleId="xxmsolistparagraph">
    <w:name w:val="xxmsolistparagraph"/>
    <w:basedOn w:val="Normal"/>
    <w:rsid w:val="00277787"/>
    <w:pPr>
      <w:spacing w:before="100" w:beforeAutospacing="1" w:after="100" w:afterAutospacing="1"/>
    </w:pPr>
    <w:rPr>
      <w:lang w:val="es-419" w:eastAsia="es-ES_tradnl"/>
    </w:rPr>
  </w:style>
  <w:style w:type="paragraph" w:styleId="FootnoteText">
    <w:name w:val="footnote text"/>
    <w:basedOn w:val="Normal"/>
    <w:link w:val="FootnoteTextChar"/>
    <w:uiPriority w:val="99"/>
    <w:unhideWhenUsed/>
    <w:rsid w:val="00751691"/>
    <w:rPr>
      <w:rFonts w:asciiTheme="minorHAnsi" w:eastAsiaTheme="minorHAnsi" w:hAnsiTheme="minorHAnsi" w:cstheme="minorBidi"/>
      <w:sz w:val="20"/>
      <w:szCs w:val="20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691"/>
    <w:rPr>
      <w:rFonts w:asciiTheme="minorHAnsi" w:eastAsiaTheme="minorHAnsi" w:hAnsiTheme="minorHAnsi" w:cstheme="minorBidi"/>
      <w:lang w:val="es-ES_tradnl" w:eastAsia="en-US"/>
    </w:rPr>
  </w:style>
  <w:style w:type="character" w:styleId="FootnoteReference">
    <w:name w:val="footnote reference"/>
    <w:basedOn w:val="DefaultParagraphFont"/>
    <w:uiPriority w:val="99"/>
    <w:unhideWhenUsed/>
    <w:rsid w:val="00751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50EFCBD19CC84EBA89BA6F3C2E7EBC" ma:contentTypeVersion="12" ma:contentTypeDescription="Crear nuevo documento." ma:contentTypeScope="" ma:versionID="ff5682d260e0b86c4c5732d31f0557bd">
  <xsd:schema xmlns:xsd="http://www.w3.org/2001/XMLSchema" xmlns:xs="http://www.w3.org/2001/XMLSchema" xmlns:p="http://schemas.microsoft.com/office/2006/metadata/properties" xmlns:ns2="8a193dd1-3b04-43e6-a8c1-ca273de0df03" xmlns:ns3="b215d373-4ab1-4c9a-82d3-9624ee888acd" targetNamespace="http://schemas.microsoft.com/office/2006/metadata/properties" ma:root="true" ma:fieldsID="3ab324f5ac853d91c1a9f50df451b486" ns2:_="" ns3:_="">
    <xsd:import namespace="8a193dd1-3b04-43e6-a8c1-ca273de0df03"/>
    <xsd:import namespace="b215d373-4ab1-4c9a-82d3-9624ee888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93dd1-3b04-43e6-a8c1-ca273de0d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5d373-4ab1-4c9a-82d3-9624ee888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BF2985-9EC2-4CF3-BB74-692EAD14E5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643F82-2156-40A7-A46E-12C562232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D6E77-E791-4FFE-B2BD-51A8155F4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93dd1-3b04-43e6-a8c1-ca273de0df03"/>
    <ds:schemaRef ds:uri="b215d373-4ab1-4c9a-82d3-9624ee888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D69773-4B37-9B46-BFA2-08B17897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Ministerio de Comunicaciones</Company>
  <LinksUpToDate>false</LinksUpToDate>
  <CharactersWithSpaces>1711</CharactersWithSpaces>
  <SharedDoc>false</SharedDoc>
  <HLinks>
    <vt:vector size="36" baseType="variant">
      <vt:variant>
        <vt:i4>786437</vt:i4>
      </vt:variant>
      <vt:variant>
        <vt:i4>33</vt:i4>
      </vt:variant>
      <vt:variant>
        <vt:i4>0</vt:i4>
      </vt:variant>
      <vt:variant>
        <vt:i4>5</vt:i4>
      </vt:variant>
      <vt:variant>
        <vt:lpwstr>http://micrositios.mintic.gov.co/rendicion_cuentas_2015/</vt:lpwstr>
      </vt:variant>
      <vt:variant>
        <vt:lpwstr/>
      </vt:variant>
      <vt:variant>
        <vt:i4>5636206</vt:i4>
      </vt:variant>
      <vt:variant>
        <vt:i4>30</vt:i4>
      </vt:variant>
      <vt:variant>
        <vt:i4>0</vt:i4>
      </vt:variant>
      <vt:variant>
        <vt:i4>5</vt:i4>
      </vt:variant>
      <vt:variant>
        <vt:lpwstr>http://www.mintic.gov.co/portal/604/w3-propertyvalue-546.html</vt:lpwstr>
      </vt:variant>
      <vt:variant>
        <vt:lpwstr/>
      </vt:variant>
      <vt:variant>
        <vt:i4>2293880</vt:i4>
      </vt:variant>
      <vt:variant>
        <vt:i4>27</vt:i4>
      </vt:variant>
      <vt:variant>
        <vt:i4>0</vt:i4>
      </vt:variant>
      <vt:variant>
        <vt:i4>5</vt:i4>
      </vt:variant>
      <vt:variant>
        <vt:lpwstr>http://www.mintic.gov.co/portal/604/articles-13320_doc_pdf.pdf</vt:lpwstr>
      </vt:variant>
      <vt:variant>
        <vt:lpwstr/>
      </vt:variant>
      <vt:variant>
        <vt:i4>8257642</vt:i4>
      </vt:variant>
      <vt:variant>
        <vt:i4>-1</vt:i4>
      </vt:variant>
      <vt:variant>
        <vt:i4>2053</vt:i4>
      </vt:variant>
      <vt:variant>
        <vt:i4>1</vt:i4>
      </vt:variant>
      <vt:variant>
        <vt:lpwstr>mintic</vt:lpwstr>
      </vt:variant>
      <vt:variant>
        <vt:lpwstr/>
      </vt:variant>
      <vt:variant>
        <vt:i4>262145</vt:i4>
      </vt:variant>
      <vt:variant>
        <vt:i4>-1</vt:i4>
      </vt:variant>
      <vt:variant>
        <vt:i4>2054</vt:i4>
      </vt:variant>
      <vt:variant>
        <vt:i4>1</vt:i4>
      </vt:variant>
      <vt:variant>
        <vt:lpwstr>lema</vt:lpwstr>
      </vt:variant>
      <vt:variant>
        <vt:lpwstr/>
      </vt:variant>
      <vt:variant>
        <vt:i4>7667738</vt:i4>
      </vt:variant>
      <vt:variant>
        <vt:i4>-1</vt:i4>
      </vt:variant>
      <vt:variant>
        <vt:i4>2055</vt:i4>
      </vt:variant>
      <vt:variant>
        <vt:i4>1</vt:i4>
      </vt:variant>
      <vt:variant>
        <vt:lpwstr>vdgente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mlozano</dc:creator>
  <cp:keywords/>
  <cp:lastModifiedBy>Lina Marcela Morales Moreno</cp:lastModifiedBy>
  <cp:revision>6</cp:revision>
  <cp:lastPrinted>2014-10-17T17:14:00Z</cp:lastPrinted>
  <dcterms:created xsi:type="dcterms:W3CDTF">2022-02-25T22:09:00Z</dcterms:created>
  <dcterms:modified xsi:type="dcterms:W3CDTF">2024-08-06T15:32:00Z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0x0101001050EFCBD19CC84EBA89BA6F3C2E7EBC</vt:lpwstr>
  </property>
</Properties>
</file>